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82727" w14:textId="77777777" w:rsidR="00E87A3B" w:rsidRDefault="009A609A">
      <w:pPr>
        <w:spacing w:after="280"/>
        <w:rPr>
          <w:rFonts w:ascii="Arial" w:eastAsia="Arial" w:hAnsi="Arial" w:cs="Arial"/>
        </w:rPr>
      </w:pPr>
      <w:r>
        <w:rPr>
          <w:rFonts w:ascii="Arial" w:eastAsia="Arial" w:hAnsi="Arial" w:cs="Arial"/>
          <w:b/>
        </w:rPr>
        <w:t xml:space="preserve">Director for Voices Gloucester                                                                                                                                                                                                                                                                                                      Brief for freelance position </w:t>
      </w:r>
    </w:p>
    <w:p w14:paraId="0852EAB9" w14:textId="77777777" w:rsidR="00E87A3B" w:rsidRDefault="009A609A">
      <w:pPr>
        <w:spacing w:before="280" w:after="280"/>
        <w:rPr>
          <w:rFonts w:ascii="Arial" w:eastAsia="Arial" w:hAnsi="Arial" w:cs="Arial"/>
        </w:rPr>
      </w:pPr>
      <w:r>
        <w:rPr>
          <w:rFonts w:ascii="Arial" w:eastAsia="Arial" w:hAnsi="Arial" w:cs="Arial"/>
        </w:rPr>
        <w:t xml:space="preserve">Voices Gloucester (VG) provides funding, mentoring and creative expertise, offering a platform for local people to amplify their voices by exploring, celebrating and sharing their heritage stories.  Over the last 3 years we have delivered 58 community projects and over 120 events, mostly led by under-represented groups, in addition to several growth projects that include multiple partners.  </w:t>
      </w:r>
    </w:p>
    <w:p w14:paraId="70036FBB" w14:textId="25607991" w:rsidR="00E87A3B" w:rsidRDefault="009A609A">
      <w:pPr>
        <w:spacing w:before="280" w:after="280"/>
        <w:rPr>
          <w:rFonts w:ascii="Arial" w:eastAsia="Arial" w:hAnsi="Arial" w:cs="Arial"/>
        </w:rPr>
      </w:pPr>
      <w:r>
        <w:rPr>
          <w:rFonts w:ascii="Arial" w:eastAsia="Arial" w:hAnsi="Arial" w:cs="Arial"/>
        </w:rPr>
        <w:t>We became a charity in 2024 and are now looking for a committed and enthusiastic individual to support us in further developing VG as a robust and resilient organisation with the support of the National Lottery Heritage Fund (NLHF). Over the next 18</w:t>
      </w:r>
      <w:r>
        <w:rPr>
          <w:rFonts w:ascii="Arial" w:eastAsia="Arial" w:hAnsi="Arial" w:cs="Arial"/>
        </w:rPr>
        <w:t xml:space="preserve"> months, the Director will lead the organisation to: </w:t>
      </w:r>
    </w:p>
    <w:p w14:paraId="4EE23F6F" w14:textId="77777777" w:rsidR="00E87A3B" w:rsidRDefault="009A609A">
      <w:pPr>
        <w:numPr>
          <w:ilvl w:val="0"/>
          <w:numId w:val="1"/>
        </w:numPr>
        <w:rPr>
          <w:rFonts w:ascii="Arial" w:eastAsia="Arial" w:hAnsi="Arial" w:cs="Arial"/>
        </w:rPr>
      </w:pPr>
      <w:r>
        <w:rPr>
          <w:rFonts w:ascii="Arial" w:eastAsia="Arial" w:hAnsi="Arial" w:cs="Arial"/>
        </w:rPr>
        <w:t xml:space="preserve">Continue to champion community-led history/heritage </w:t>
      </w:r>
    </w:p>
    <w:p w14:paraId="58A871BF" w14:textId="77777777" w:rsidR="00E87A3B" w:rsidRDefault="009A609A">
      <w:pPr>
        <w:numPr>
          <w:ilvl w:val="0"/>
          <w:numId w:val="1"/>
        </w:numPr>
        <w:rPr>
          <w:rFonts w:ascii="Arial" w:eastAsia="Arial" w:hAnsi="Arial" w:cs="Arial"/>
        </w:rPr>
      </w:pPr>
      <w:r>
        <w:rPr>
          <w:rFonts w:ascii="Arial" w:eastAsia="Arial" w:hAnsi="Arial" w:cs="Arial"/>
        </w:rPr>
        <w:t>Empower the community panel to embed their voices across VG decision-making</w:t>
      </w:r>
    </w:p>
    <w:p w14:paraId="51207FDB" w14:textId="77777777" w:rsidR="00E87A3B" w:rsidRDefault="009A609A">
      <w:pPr>
        <w:numPr>
          <w:ilvl w:val="0"/>
          <w:numId w:val="1"/>
        </w:numPr>
        <w:rPr>
          <w:rFonts w:ascii="Arial" w:eastAsia="Arial" w:hAnsi="Arial" w:cs="Arial"/>
        </w:rPr>
      </w:pPr>
      <w:r>
        <w:rPr>
          <w:rFonts w:ascii="Arial" w:eastAsia="Arial" w:hAnsi="Arial" w:cs="Arial"/>
        </w:rPr>
        <w:t>Deliver 3 rounds of small grant distribution (under £10k) to deliver innovative community-led projects with low barriers to participation</w:t>
      </w:r>
    </w:p>
    <w:p w14:paraId="66D5DBBC" w14:textId="77777777" w:rsidR="00E87A3B" w:rsidRDefault="009A609A">
      <w:pPr>
        <w:numPr>
          <w:ilvl w:val="0"/>
          <w:numId w:val="1"/>
        </w:numPr>
        <w:rPr>
          <w:rFonts w:ascii="Arial" w:eastAsia="Arial" w:hAnsi="Arial" w:cs="Arial"/>
        </w:rPr>
      </w:pPr>
      <w:r>
        <w:rPr>
          <w:rFonts w:ascii="Arial" w:eastAsia="Arial" w:hAnsi="Arial" w:cs="Arial"/>
        </w:rPr>
        <w:t xml:space="preserve">Develop mentoring and skills development to drive increased participation </w:t>
      </w:r>
    </w:p>
    <w:p w14:paraId="355B99B5" w14:textId="77777777" w:rsidR="00E87A3B" w:rsidRDefault="009A609A">
      <w:pPr>
        <w:numPr>
          <w:ilvl w:val="0"/>
          <w:numId w:val="1"/>
        </w:numPr>
        <w:rPr>
          <w:rFonts w:ascii="Arial" w:eastAsia="Arial" w:hAnsi="Arial" w:cs="Arial"/>
        </w:rPr>
      </w:pPr>
      <w:r>
        <w:rPr>
          <w:rFonts w:ascii="Arial" w:eastAsia="Arial" w:hAnsi="Arial" w:cs="Arial"/>
        </w:rPr>
        <w:t>Test new ways to extend our digital assets to enhance impact and legacy</w:t>
      </w:r>
    </w:p>
    <w:p w14:paraId="16248980" w14:textId="77777777" w:rsidR="00E87A3B" w:rsidRDefault="009A609A">
      <w:pPr>
        <w:numPr>
          <w:ilvl w:val="0"/>
          <w:numId w:val="1"/>
        </w:numPr>
        <w:rPr>
          <w:rFonts w:ascii="Arial" w:eastAsia="Arial" w:hAnsi="Arial" w:cs="Arial"/>
        </w:rPr>
      </w:pPr>
      <w:r>
        <w:rPr>
          <w:rFonts w:ascii="Arial" w:eastAsia="Arial" w:hAnsi="Arial" w:cs="Arial"/>
        </w:rPr>
        <w:t>Pilot green community heritage projects</w:t>
      </w:r>
    </w:p>
    <w:p w14:paraId="12BBB7B0" w14:textId="77777777" w:rsidR="00E87A3B" w:rsidRDefault="009A609A">
      <w:pPr>
        <w:spacing w:before="280" w:after="280"/>
        <w:rPr>
          <w:rFonts w:ascii="Arial" w:eastAsia="Arial" w:hAnsi="Arial" w:cs="Arial"/>
        </w:rPr>
      </w:pPr>
      <w:r>
        <w:rPr>
          <w:rFonts w:ascii="Arial" w:eastAsia="Arial" w:hAnsi="Arial" w:cs="Arial"/>
          <w:b/>
        </w:rPr>
        <w:t xml:space="preserve">1. Summary of contractor’s requirements </w:t>
      </w:r>
    </w:p>
    <w:p w14:paraId="468299A7" w14:textId="77777777" w:rsidR="00E87A3B" w:rsidRDefault="009A609A">
      <w:pPr>
        <w:spacing w:before="280" w:after="280"/>
        <w:rPr>
          <w:rFonts w:ascii="Arial" w:eastAsia="Arial" w:hAnsi="Arial" w:cs="Arial"/>
        </w:rPr>
      </w:pPr>
      <w:r>
        <w:rPr>
          <w:rFonts w:ascii="Arial" w:eastAsia="Arial" w:hAnsi="Arial" w:cs="Arial"/>
        </w:rPr>
        <w:t xml:space="preserve">Voices Gloucester Board wishes to appoint a </w:t>
      </w:r>
      <w:proofErr w:type="gramStart"/>
      <w:r>
        <w:rPr>
          <w:rFonts w:ascii="Arial" w:eastAsia="Arial" w:hAnsi="Arial" w:cs="Arial"/>
        </w:rPr>
        <w:t>Director</w:t>
      </w:r>
      <w:proofErr w:type="gramEnd"/>
      <w:r>
        <w:rPr>
          <w:rFonts w:ascii="Arial" w:eastAsia="Arial" w:hAnsi="Arial" w:cs="Arial"/>
        </w:rPr>
        <w:t xml:space="preserve"> to lead on the following: </w:t>
      </w:r>
    </w:p>
    <w:p w14:paraId="1B4D76C9" w14:textId="77777777" w:rsidR="00E87A3B" w:rsidRDefault="009A609A">
      <w:pPr>
        <w:numPr>
          <w:ilvl w:val="0"/>
          <w:numId w:val="5"/>
        </w:numPr>
        <w:pBdr>
          <w:top w:val="nil"/>
          <w:left w:val="nil"/>
          <w:bottom w:val="nil"/>
          <w:right w:val="nil"/>
          <w:between w:val="nil"/>
        </w:pBdr>
        <w:spacing w:before="280"/>
        <w:rPr>
          <w:rFonts w:ascii="Arial" w:eastAsia="Arial" w:hAnsi="Arial" w:cs="Arial"/>
          <w:color w:val="000000"/>
        </w:rPr>
      </w:pPr>
      <w:r>
        <w:rPr>
          <w:rFonts w:ascii="Arial" w:eastAsia="Arial" w:hAnsi="Arial" w:cs="Arial"/>
          <w:color w:val="000000"/>
        </w:rPr>
        <w:t>To provide streamlined and visionary leadership of Voices Gloucester, delivering t</w:t>
      </w:r>
      <w:r>
        <w:rPr>
          <w:rFonts w:ascii="Arial" w:eastAsia="Arial" w:hAnsi="Arial" w:cs="Arial"/>
        </w:rPr>
        <w:t>he strategy as approved by the Board and leading other Voices freelancers to ensure successful delivery of the business plan</w:t>
      </w:r>
    </w:p>
    <w:p w14:paraId="05D2ABB4" w14:textId="77777777" w:rsidR="00E87A3B" w:rsidRDefault="009A609A">
      <w:pPr>
        <w:numPr>
          <w:ilvl w:val="0"/>
          <w:numId w:val="5"/>
        </w:numPr>
        <w:pBdr>
          <w:top w:val="nil"/>
          <w:left w:val="nil"/>
          <w:bottom w:val="nil"/>
          <w:right w:val="nil"/>
          <w:between w:val="nil"/>
        </w:pBdr>
        <w:spacing w:before="280"/>
        <w:rPr>
          <w:rFonts w:ascii="Arial" w:eastAsia="Arial" w:hAnsi="Arial" w:cs="Arial"/>
          <w:color w:val="000000"/>
        </w:rPr>
      </w:pPr>
      <w:r>
        <w:rPr>
          <w:rFonts w:ascii="Arial" w:eastAsia="Arial" w:hAnsi="Arial" w:cs="Arial"/>
        </w:rPr>
        <w:t>To o</w:t>
      </w:r>
      <w:r>
        <w:rPr>
          <w:rFonts w:ascii="Arial" w:eastAsia="Arial" w:hAnsi="Arial" w:cs="Arial"/>
          <w:color w:val="000000"/>
        </w:rPr>
        <w:t xml:space="preserve">versee delivery of the Community </w:t>
      </w:r>
      <w:r>
        <w:rPr>
          <w:rFonts w:ascii="Arial" w:eastAsia="Arial" w:hAnsi="Arial" w:cs="Arial"/>
        </w:rPr>
        <w:t xml:space="preserve">Grant Programme, </w:t>
      </w:r>
      <w:r>
        <w:rPr>
          <w:rFonts w:ascii="Arial" w:eastAsia="Arial" w:hAnsi="Arial" w:cs="Arial"/>
          <w:color w:val="000000"/>
        </w:rPr>
        <w:t>Growth projects and annual events programme within agreed budget</w:t>
      </w:r>
      <w:r>
        <w:rPr>
          <w:rFonts w:ascii="Arial" w:eastAsia="Arial" w:hAnsi="Arial" w:cs="Arial"/>
        </w:rPr>
        <w:t>s, acting</w:t>
      </w:r>
      <w:r>
        <w:rPr>
          <w:rFonts w:ascii="Arial" w:eastAsia="Arial" w:hAnsi="Arial" w:cs="Arial"/>
          <w:color w:val="000000"/>
        </w:rPr>
        <w:t xml:space="preserve"> as B</w:t>
      </w:r>
      <w:r>
        <w:rPr>
          <w:rFonts w:ascii="Arial" w:eastAsia="Arial" w:hAnsi="Arial" w:cs="Arial"/>
        </w:rPr>
        <w:t>udget Holder</w:t>
      </w:r>
    </w:p>
    <w:p w14:paraId="7E11D215"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project manage and deliver the NLHF </w:t>
      </w:r>
      <w:r>
        <w:rPr>
          <w:rFonts w:ascii="Arial" w:eastAsia="Arial" w:hAnsi="Arial" w:cs="Arial"/>
        </w:rPr>
        <w:t>R</w:t>
      </w:r>
      <w:r>
        <w:rPr>
          <w:rFonts w:ascii="Arial" w:eastAsia="Arial" w:hAnsi="Arial" w:cs="Arial"/>
          <w:color w:val="000000"/>
        </w:rPr>
        <w:t xml:space="preserve">esilience </w:t>
      </w:r>
      <w:r>
        <w:rPr>
          <w:rFonts w:ascii="Arial" w:eastAsia="Arial" w:hAnsi="Arial" w:cs="Arial"/>
        </w:rPr>
        <w:t>Project</w:t>
      </w:r>
      <w:r>
        <w:rPr>
          <w:rFonts w:ascii="Arial" w:eastAsia="Arial" w:hAnsi="Arial" w:cs="Arial"/>
          <w:color w:val="000000"/>
        </w:rPr>
        <w:t>, reporting to the Board and supporting colleagues to develop processes and policies which provide strong organisational foundations.</w:t>
      </w:r>
    </w:p>
    <w:p w14:paraId="0CB56A97"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To support the development of the Community Panel, including recruiting new members as required.</w:t>
      </w:r>
    </w:p>
    <w:p w14:paraId="26C6D92E"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proactively build networks and collaborate effectively with charity trustees, VG freelancers, funders, partners, community groups, heritage and artistic practitioners, and the public to commission and support the delivery of creative, engaging and successful community-led events, both physical and on-line. </w:t>
      </w:r>
    </w:p>
    <w:p w14:paraId="358687A3"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ensure the programme engages with under-served communities in a sustainable way, and mentor </w:t>
      </w:r>
      <w:r>
        <w:rPr>
          <w:rFonts w:ascii="Arial" w:eastAsia="Arial" w:hAnsi="Arial" w:cs="Arial"/>
        </w:rPr>
        <w:t>C</w:t>
      </w:r>
      <w:r>
        <w:rPr>
          <w:rFonts w:ascii="Arial" w:eastAsia="Arial" w:hAnsi="Arial" w:cs="Arial"/>
          <w:color w:val="000000"/>
        </w:rPr>
        <w:t xml:space="preserve">ommunity </w:t>
      </w:r>
      <w:r>
        <w:rPr>
          <w:rFonts w:ascii="Arial" w:eastAsia="Arial" w:hAnsi="Arial" w:cs="Arial"/>
        </w:rPr>
        <w:t>P</w:t>
      </w:r>
      <w:r>
        <w:rPr>
          <w:rFonts w:ascii="Arial" w:eastAsia="Arial" w:hAnsi="Arial" w:cs="Arial"/>
          <w:color w:val="000000"/>
        </w:rPr>
        <w:t xml:space="preserve">roducers </w:t>
      </w:r>
    </w:p>
    <w:p w14:paraId="050E4E76"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oversee regular progress updates to trustees, funders and major stakeholders </w:t>
      </w:r>
    </w:p>
    <w:p w14:paraId="10E4BAF8"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To work with the Marketing Lead to develop a brief for a Digital Consultant, and oversee delivery of digital workstream</w:t>
      </w:r>
    </w:p>
    <w:p w14:paraId="31E5751E"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To work with the Gloucestershire Archives Green team to implement a </w:t>
      </w:r>
      <w:proofErr w:type="gramStart"/>
      <w:r>
        <w:rPr>
          <w:rFonts w:ascii="Arial" w:eastAsia="Arial" w:hAnsi="Arial" w:cs="Arial"/>
          <w:color w:val="000000"/>
        </w:rPr>
        <w:t>Green</w:t>
      </w:r>
      <w:proofErr w:type="gramEnd"/>
      <w:r>
        <w:rPr>
          <w:rFonts w:ascii="Arial" w:eastAsia="Arial" w:hAnsi="Arial" w:cs="Arial"/>
          <w:color w:val="000000"/>
        </w:rPr>
        <w:t xml:space="preserve"> action plan and support the development and delivery of at least two </w:t>
      </w:r>
      <w:proofErr w:type="gramStart"/>
      <w:r>
        <w:rPr>
          <w:rFonts w:ascii="Arial" w:eastAsia="Arial" w:hAnsi="Arial" w:cs="Arial"/>
          <w:color w:val="000000"/>
        </w:rPr>
        <w:t>Green</w:t>
      </w:r>
      <w:proofErr w:type="gramEnd"/>
      <w:r>
        <w:rPr>
          <w:rFonts w:ascii="Arial" w:eastAsia="Arial" w:hAnsi="Arial" w:cs="Arial"/>
          <w:color w:val="000000"/>
        </w:rPr>
        <w:t xml:space="preserve"> projects</w:t>
      </w:r>
    </w:p>
    <w:p w14:paraId="4ACABC24" w14:textId="77777777" w:rsidR="00E87A3B" w:rsidRDefault="009A609A">
      <w:pPr>
        <w:numPr>
          <w:ilvl w:val="0"/>
          <w:numId w:val="5"/>
        </w:numPr>
        <w:pBdr>
          <w:top w:val="nil"/>
          <w:left w:val="nil"/>
          <w:bottom w:val="nil"/>
          <w:right w:val="nil"/>
          <w:between w:val="nil"/>
        </w:pBdr>
        <w:rPr>
          <w:rFonts w:ascii="Arial" w:eastAsia="Arial" w:hAnsi="Arial" w:cs="Arial"/>
        </w:rPr>
      </w:pPr>
      <w:r>
        <w:rPr>
          <w:rFonts w:ascii="Arial" w:eastAsia="Arial" w:hAnsi="Arial" w:cs="Arial"/>
        </w:rPr>
        <w:t>To work with Gloucestershire Archives’ access and engagement team to design and develop the Schools Heritage programme</w:t>
      </w:r>
    </w:p>
    <w:p w14:paraId="5EA08C6A" w14:textId="77777777" w:rsidR="00E87A3B" w:rsidRDefault="009A609A">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To work with the Voices Operations Manager to ensure that appropriate contracts and agreements are in place, and that reporting to funders and Board is achieved</w:t>
      </w:r>
    </w:p>
    <w:p w14:paraId="5037A875" w14:textId="77777777" w:rsidR="00E87A3B" w:rsidRDefault="009A609A">
      <w:pPr>
        <w:numPr>
          <w:ilvl w:val="0"/>
          <w:numId w:val="5"/>
        </w:numPr>
      </w:pPr>
      <w:r>
        <w:t>To lead consultations about a robust evaluation process and appoint independent evaluator</w:t>
      </w:r>
    </w:p>
    <w:p w14:paraId="02466434" w14:textId="77777777" w:rsidR="00E87A3B" w:rsidRDefault="009A609A">
      <w:pPr>
        <w:numPr>
          <w:ilvl w:val="0"/>
          <w:numId w:val="5"/>
        </w:numPr>
      </w:pPr>
      <w:r>
        <w:t>To manage the implementation of Voices’ partnership agreements</w:t>
      </w:r>
    </w:p>
    <w:p w14:paraId="617ECE3E" w14:textId="77777777" w:rsidR="00E87A3B" w:rsidRDefault="009A609A">
      <w:pPr>
        <w:numPr>
          <w:ilvl w:val="0"/>
          <w:numId w:val="5"/>
        </w:numPr>
      </w:pPr>
      <w:r>
        <w:t>To represent Voices Gloucester beyond Gloucester, speaking at events and conferences</w:t>
      </w:r>
    </w:p>
    <w:p w14:paraId="58BB18EF" w14:textId="77777777" w:rsidR="00E87A3B" w:rsidRDefault="009A609A">
      <w:pPr>
        <w:numPr>
          <w:ilvl w:val="0"/>
          <w:numId w:val="5"/>
        </w:numPr>
      </w:pPr>
      <w:r>
        <w:t>To act as the organisational Health and Safety Lead and support Community Producers and where necessary support partner organisations in line with our Health &amp; Safety policy</w:t>
      </w:r>
    </w:p>
    <w:p w14:paraId="1CB875B3" w14:textId="77777777" w:rsidR="00E87A3B" w:rsidRDefault="009A609A">
      <w:pPr>
        <w:numPr>
          <w:ilvl w:val="0"/>
          <w:numId w:val="5"/>
        </w:numPr>
      </w:pPr>
      <w:r>
        <w:t xml:space="preserve">To act as the organisational Designated Safeguarding </w:t>
      </w:r>
      <w:proofErr w:type="gramStart"/>
      <w:r>
        <w:t>Lead  and</w:t>
      </w:r>
      <w:proofErr w:type="gramEnd"/>
      <w:r>
        <w:t xml:space="preserve"> support Community Producers and where necessary support partner organisations in line with our Safeguarding policy</w:t>
      </w:r>
    </w:p>
    <w:p w14:paraId="6B880494" w14:textId="77777777" w:rsidR="00E87A3B" w:rsidRDefault="009A609A">
      <w:pPr>
        <w:numPr>
          <w:ilvl w:val="0"/>
          <w:numId w:val="5"/>
        </w:numPr>
      </w:pPr>
      <w:r>
        <w:t>To have the option to deliver growth projects as a creative practitioner with prior sign-off from trustees in accordance with Voices policies.</w:t>
      </w:r>
    </w:p>
    <w:p w14:paraId="5C249694" w14:textId="77777777" w:rsidR="00E87A3B" w:rsidRDefault="00E87A3B">
      <w:pPr>
        <w:numPr>
          <w:ilvl w:val="0"/>
          <w:numId w:val="5"/>
        </w:numPr>
        <w:pBdr>
          <w:top w:val="nil"/>
          <w:left w:val="nil"/>
          <w:bottom w:val="nil"/>
          <w:right w:val="nil"/>
          <w:between w:val="nil"/>
        </w:pBdr>
        <w:spacing w:after="280"/>
        <w:rPr>
          <w:rFonts w:ascii="Arial" w:eastAsia="Arial" w:hAnsi="Arial" w:cs="Arial"/>
          <w:b/>
          <w:color w:val="FFFCFC"/>
        </w:rPr>
      </w:pPr>
    </w:p>
    <w:p w14:paraId="02B18C81" w14:textId="77777777" w:rsidR="00E87A3B" w:rsidRDefault="009A609A">
      <w:pPr>
        <w:spacing w:before="280" w:after="280"/>
        <w:rPr>
          <w:rFonts w:ascii="Arial" w:eastAsia="Arial" w:hAnsi="Arial" w:cs="Arial"/>
          <w:b/>
        </w:rPr>
      </w:pPr>
      <w:r>
        <w:rPr>
          <w:rFonts w:ascii="Arial" w:eastAsia="Arial" w:hAnsi="Arial" w:cs="Arial"/>
          <w:b/>
        </w:rPr>
        <w:t xml:space="preserve">2. Experience, skills and knowledge – what we are looking for </w:t>
      </w:r>
    </w:p>
    <w:p w14:paraId="7067D114" w14:textId="77777777" w:rsidR="00E87A3B" w:rsidRDefault="009A609A">
      <w:pPr>
        <w:spacing w:before="280" w:after="280"/>
        <w:rPr>
          <w:rFonts w:ascii="Arial" w:eastAsia="Arial" w:hAnsi="Arial" w:cs="Arial"/>
        </w:rPr>
      </w:pPr>
      <w:r>
        <w:rPr>
          <w:rFonts w:ascii="Arial" w:eastAsia="Arial" w:hAnsi="Arial" w:cs="Arial"/>
          <w:b/>
        </w:rPr>
        <w:t xml:space="preserve">Essential </w:t>
      </w:r>
    </w:p>
    <w:p w14:paraId="59CCF084" w14:textId="77777777" w:rsidR="00E87A3B" w:rsidRDefault="009A609A">
      <w:pPr>
        <w:numPr>
          <w:ilvl w:val="0"/>
          <w:numId w:val="3"/>
        </w:numPr>
        <w:pBdr>
          <w:top w:val="nil"/>
          <w:left w:val="nil"/>
          <w:bottom w:val="nil"/>
          <w:right w:val="nil"/>
          <w:between w:val="nil"/>
        </w:pBdr>
        <w:spacing w:before="280"/>
        <w:rPr>
          <w:rFonts w:ascii="Arial" w:eastAsia="Arial" w:hAnsi="Arial" w:cs="Arial"/>
          <w:color w:val="000000"/>
        </w:rPr>
      </w:pPr>
      <w:r>
        <w:rPr>
          <w:rFonts w:ascii="Arial" w:eastAsia="Arial" w:hAnsi="Arial" w:cs="Arial"/>
          <w:color w:val="000000"/>
        </w:rPr>
        <w:t xml:space="preserve">Proven track record in delivering community-led events and other high-profile partnership programmes </w:t>
      </w:r>
    </w:p>
    <w:p w14:paraId="2633D949"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Strategic approach, vision and ambitious big picture thinking </w:t>
      </w:r>
    </w:p>
    <w:p w14:paraId="2E239D7D"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Proven track record of leadership, teamwork and partnership working, and inspiring others </w:t>
      </w:r>
    </w:p>
    <w:p w14:paraId="275D8154"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Experience of collaborating with other freelancers and volunteers to deliver a shared goal </w:t>
      </w:r>
    </w:p>
    <w:p w14:paraId="493740D7"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Excellent creativity, communication and presentation skills </w:t>
      </w:r>
    </w:p>
    <w:p w14:paraId="67BF6353"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Experience of successfully managing projects and tight budgets </w:t>
      </w:r>
    </w:p>
    <w:p w14:paraId="34526495" w14:textId="77777777" w:rsidR="00E87A3B" w:rsidRDefault="009A609A">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 understanding of statutory issues such as risk assessments, planning requirements and council permit requirements associated with public events Experience and understanding of safeguarding issues </w:t>
      </w:r>
    </w:p>
    <w:p w14:paraId="57E98484" w14:textId="77777777" w:rsidR="00E87A3B" w:rsidRDefault="009A609A">
      <w:pPr>
        <w:numPr>
          <w:ilvl w:val="0"/>
          <w:numId w:val="3"/>
        </w:numPr>
        <w:pBdr>
          <w:top w:val="nil"/>
          <w:left w:val="nil"/>
          <w:bottom w:val="nil"/>
          <w:right w:val="nil"/>
          <w:between w:val="nil"/>
        </w:pBdr>
        <w:spacing w:after="280"/>
        <w:rPr>
          <w:rFonts w:ascii="Arial" w:eastAsia="Arial" w:hAnsi="Arial" w:cs="Arial"/>
          <w:color w:val="000000"/>
        </w:rPr>
      </w:pPr>
      <w:r>
        <w:rPr>
          <w:rFonts w:ascii="Arial" w:eastAsia="Arial" w:hAnsi="Arial" w:cs="Arial"/>
          <w:color w:val="000000"/>
        </w:rPr>
        <w:t xml:space="preserve">Experience of developing and implementing mentoring and education programmes </w:t>
      </w:r>
    </w:p>
    <w:p w14:paraId="348D945F" w14:textId="77777777" w:rsidR="00E87A3B" w:rsidRDefault="009A609A">
      <w:pPr>
        <w:spacing w:before="280" w:after="280"/>
        <w:rPr>
          <w:rFonts w:ascii="Arial" w:eastAsia="Arial" w:hAnsi="Arial" w:cs="Arial"/>
        </w:rPr>
      </w:pPr>
      <w:r>
        <w:rPr>
          <w:rFonts w:ascii="Arial" w:eastAsia="Arial" w:hAnsi="Arial" w:cs="Arial"/>
          <w:b/>
        </w:rPr>
        <w:t xml:space="preserve">Desirable </w:t>
      </w:r>
    </w:p>
    <w:p w14:paraId="3681C0E0" w14:textId="77777777" w:rsidR="00E87A3B" w:rsidRDefault="009A609A">
      <w:pPr>
        <w:numPr>
          <w:ilvl w:val="0"/>
          <w:numId w:val="4"/>
        </w:numPr>
        <w:pBdr>
          <w:top w:val="nil"/>
          <w:left w:val="nil"/>
          <w:bottom w:val="nil"/>
          <w:right w:val="nil"/>
          <w:between w:val="nil"/>
        </w:pBdr>
        <w:spacing w:before="280"/>
        <w:rPr>
          <w:rFonts w:ascii="Arial" w:eastAsia="Arial" w:hAnsi="Arial" w:cs="Arial"/>
          <w:color w:val="000000"/>
        </w:rPr>
      </w:pPr>
      <w:r>
        <w:rPr>
          <w:rFonts w:ascii="Arial" w:eastAsia="Arial" w:hAnsi="Arial" w:cs="Arial"/>
          <w:color w:val="000000"/>
        </w:rPr>
        <w:t xml:space="preserve">Knowledge of Gloucester and its communities </w:t>
      </w:r>
    </w:p>
    <w:p w14:paraId="2AD12C57" w14:textId="77777777" w:rsidR="00E87A3B" w:rsidRDefault="009A609A">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Knowledge of, and enthusiasm for, history and the power of connecting communities through celebration of our heritage</w:t>
      </w:r>
    </w:p>
    <w:p w14:paraId="359ECCB7" w14:textId="77777777" w:rsidR="00E87A3B" w:rsidRDefault="009A609A">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Experience of delivering events on-line </w:t>
      </w:r>
    </w:p>
    <w:p w14:paraId="28204A6B" w14:textId="77777777" w:rsidR="00E87A3B" w:rsidRDefault="009A609A">
      <w:pPr>
        <w:numPr>
          <w:ilvl w:val="0"/>
          <w:numId w:val="4"/>
        </w:numPr>
        <w:pBdr>
          <w:top w:val="nil"/>
          <w:left w:val="nil"/>
          <w:bottom w:val="nil"/>
          <w:right w:val="nil"/>
          <w:between w:val="nil"/>
        </w:pBdr>
        <w:spacing w:after="280"/>
        <w:rPr>
          <w:rFonts w:ascii="Arial" w:eastAsia="Arial" w:hAnsi="Arial" w:cs="Arial"/>
          <w:color w:val="000000"/>
        </w:rPr>
      </w:pPr>
      <w:r>
        <w:rPr>
          <w:rFonts w:ascii="Arial" w:eastAsia="Arial" w:hAnsi="Arial" w:cs="Arial"/>
          <w:color w:val="000000"/>
        </w:rPr>
        <w:t xml:space="preserve">Experience of working for a charity/charitable incorporated organisation </w:t>
      </w:r>
    </w:p>
    <w:p w14:paraId="79D3BEB6" w14:textId="77777777" w:rsidR="00E87A3B" w:rsidRDefault="009A609A">
      <w:pPr>
        <w:spacing w:before="280" w:after="280"/>
        <w:rPr>
          <w:rFonts w:ascii="Arial" w:eastAsia="Arial" w:hAnsi="Arial" w:cs="Arial"/>
        </w:rPr>
      </w:pPr>
      <w:r>
        <w:rPr>
          <w:rFonts w:ascii="Arial" w:eastAsia="Arial" w:hAnsi="Arial" w:cs="Arial"/>
          <w:b/>
        </w:rPr>
        <w:t xml:space="preserve">3. Delivery of the Contract </w:t>
      </w:r>
    </w:p>
    <w:p w14:paraId="4B485622" w14:textId="398BEA57" w:rsidR="00E87A3B" w:rsidRDefault="009A609A">
      <w:pPr>
        <w:spacing w:before="280" w:after="280"/>
        <w:rPr>
          <w:rFonts w:ascii="Arial" w:eastAsia="Arial" w:hAnsi="Arial" w:cs="Arial"/>
        </w:rPr>
      </w:pPr>
      <w:r>
        <w:rPr>
          <w:rFonts w:ascii="Arial" w:eastAsia="Arial" w:hAnsi="Arial" w:cs="Arial"/>
        </w:rPr>
        <w:t>Contractor agreement: This contract is offered on a freelance-</w:t>
      </w:r>
      <w:proofErr w:type="gramStart"/>
      <w:r>
        <w:rPr>
          <w:rFonts w:ascii="Arial" w:eastAsia="Arial" w:hAnsi="Arial" w:cs="Arial"/>
        </w:rPr>
        <w:t>basis</w:t>
      </w:r>
      <w:proofErr w:type="gramEnd"/>
      <w:r>
        <w:rPr>
          <w:rFonts w:ascii="Arial" w:eastAsia="Arial" w:hAnsi="Arial" w:cs="Arial"/>
        </w:rPr>
        <w:t xml:space="preserve"> and the successful person will be responsible for their own NI and tax owed. The contractor will report to the Trustees</w:t>
      </w:r>
      <w:r>
        <w:rPr>
          <w:rFonts w:ascii="Arial" w:eastAsia="Arial" w:hAnsi="Arial" w:cs="Arial"/>
        </w:rPr>
        <w:t xml:space="preserve"> and will collaborate closely with other VG </w:t>
      </w:r>
      <w:r>
        <w:rPr>
          <w:rFonts w:ascii="Arial" w:eastAsia="Arial" w:hAnsi="Arial" w:cs="Arial"/>
        </w:rPr>
        <w:t>part-time freelancers.</w:t>
      </w:r>
    </w:p>
    <w:p w14:paraId="311D46AC" w14:textId="77777777" w:rsidR="00E87A3B" w:rsidRDefault="009A609A">
      <w:pPr>
        <w:spacing w:before="280" w:after="280"/>
        <w:rPr>
          <w:rFonts w:ascii="Arial" w:eastAsia="Arial" w:hAnsi="Arial" w:cs="Arial"/>
          <w:b/>
        </w:rPr>
      </w:pPr>
      <w:r>
        <w:rPr>
          <w:rFonts w:ascii="Arial" w:eastAsia="Arial" w:hAnsi="Arial" w:cs="Arial"/>
          <w:b/>
        </w:rPr>
        <w:t xml:space="preserve">4. Timetable </w:t>
      </w:r>
    </w:p>
    <w:p w14:paraId="6A7FE79E" w14:textId="7C19B374" w:rsidR="009A609A" w:rsidRDefault="009A609A">
      <w:pPr>
        <w:spacing w:before="280" w:after="280"/>
        <w:rPr>
          <w:rFonts w:ascii="Arial" w:eastAsia="Arial" w:hAnsi="Arial" w:cs="Arial"/>
        </w:rPr>
      </w:pPr>
      <w:r>
        <w:rPr>
          <w:rFonts w:ascii="Arial" w:eastAsia="Arial" w:hAnsi="Arial" w:cs="Arial"/>
        </w:rPr>
        <w:t>This is an</w:t>
      </w:r>
      <w:r>
        <w:rPr>
          <w:rFonts w:ascii="Arial" w:eastAsia="Arial" w:hAnsi="Arial" w:cs="Arial"/>
        </w:rPr>
        <w:t xml:space="preserve"> 18</w:t>
      </w:r>
      <w:r>
        <w:rPr>
          <w:rFonts w:ascii="Arial" w:eastAsia="Arial" w:hAnsi="Arial" w:cs="Arial"/>
        </w:rPr>
        <w:t>-month contract to lead the delivery and development of VG resilience phase. However, there is a break clause at 6 months whilst the charity trustees and the director consider the implications of freelance vs employed positions</w:t>
      </w:r>
      <w:r>
        <w:rPr>
          <w:rFonts w:ascii="Arial" w:eastAsia="Arial" w:hAnsi="Arial" w:cs="Arial"/>
        </w:rPr>
        <w:t xml:space="preserve"> as part of the resilience work being undertaken during this lottery funded project. </w:t>
      </w:r>
    </w:p>
    <w:p w14:paraId="4B2CF2AD" w14:textId="4A1A3569" w:rsidR="00E87A3B" w:rsidRDefault="009A609A">
      <w:pPr>
        <w:spacing w:before="280" w:after="280"/>
        <w:rPr>
          <w:rFonts w:ascii="Arial" w:eastAsia="Arial" w:hAnsi="Arial" w:cs="Arial"/>
        </w:rPr>
      </w:pPr>
      <w:r>
        <w:rPr>
          <w:rFonts w:ascii="Arial" w:eastAsia="Arial" w:hAnsi="Arial" w:cs="Arial"/>
        </w:rPr>
        <w:t>We anticipate making an appointment in July</w:t>
      </w:r>
      <w:r>
        <w:rPr>
          <w:rFonts w:ascii="Arial" w:eastAsia="Arial" w:hAnsi="Arial" w:cs="Arial"/>
        </w:rPr>
        <w:t xml:space="preserve"> 2025.</w:t>
      </w:r>
    </w:p>
    <w:p w14:paraId="1666A78C" w14:textId="77777777" w:rsidR="00E87A3B" w:rsidRDefault="009A609A">
      <w:pPr>
        <w:spacing w:before="280" w:after="280"/>
        <w:rPr>
          <w:rFonts w:ascii="Arial" w:eastAsia="Arial" w:hAnsi="Arial" w:cs="Arial"/>
        </w:rPr>
      </w:pPr>
      <w:r>
        <w:rPr>
          <w:rFonts w:ascii="Arial" w:eastAsia="Arial" w:hAnsi="Arial" w:cs="Arial"/>
          <w:b/>
        </w:rPr>
        <w:t xml:space="preserve">5. Fees </w:t>
      </w:r>
    </w:p>
    <w:p w14:paraId="7B367162" w14:textId="0D5C34AB" w:rsidR="00E87A3B" w:rsidRDefault="009A609A">
      <w:pPr>
        <w:spacing w:before="280" w:after="280"/>
        <w:rPr>
          <w:rFonts w:ascii="Arial" w:eastAsia="Arial" w:hAnsi="Arial" w:cs="Arial"/>
        </w:rPr>
      </w:pPr>
      <w:r>
        <w:rPr>
          <w:rFonts w:ascii="Arial" w:eastAsia="Arial" w:hAnsi="Arial" w:cs="Arial"/>
        </w:rPr>
        <w:t xml:space="preserve">We have </w:t>
      </w:r>
      <w:r>
        <w:rPr>
          <w:rFonts w:ascii="Arial" w:eastAsia="Arial" w:hAnsi="Arial" w:cs="Arial"/>
        </w:rPr>
        <w:t>up to £48,000 per annum</w:t>
      </w:r>
      <w:r>
        <w:rPr>
          <w:rFonts w:ascii="Arial" w:eastAsia="Arial" w:hAnsi="Arial" w:cs="Arial"/>
        </w:rPr>
        <w:t xml:space="preserve"> to fund this work.  </w:t>
      </w:r>
      <w:r>
        <w:rPr>
          <w:rFonts w:ascii="Arial" w:eastAsia="Arial" w:hAnsi="Arial" w:cs="Arial"/>
        </w:rPr>
        <w:t xml:space="preserve"> Please submit your fee proposals including expenses, subsistence and VAT, as part of your tender. The Director will be remunerated on receipt of an invoice at agreed intervals/milestones. </w:t>
      </w:r>
    </w:p>
    <w:p w14:paraId="72A8C066" w14:textId="77777777" w:rsidR="00E87A3B" w:rsidRDefault="009A609A">
      <w:pPr>
        <w:spacing w:before="280" w:after="280"/>
        <w:rPr>
          <w:rFonts w:ascii="Arial" w:eastAsia="Arial" w:hAnsi="Arial" w:cs="Arial"/>
        </w:rPr>
      </w:pPr>
      <w:r>
        <w:rPr>
          <w:rFonts w:ascii="Arial" w:eastAsia="Arial" w:hAnsi="Arial" w:cs="Arial"/>
          <w:b/>
        </w:rPr>
        <w:t xml:space="preserve">6. How to apply </w:t>
      </w:r>
    </w:p>
    <w:p w14:paraId="4EE9F660" w14:textId="77777777" w:rsidR="00E87A3B" w:rsidRDefault="009A609A">
      <w:pPr>
        <w:spacing w:before="280" w:after="280"/>
        <w:rPr>
          <w:rFonts w:ascii="Arial" w:eastAsia="Arial" w:hAnsi="Arial" w:cs="Arial"/>
        </w:rPr>
      </w:pPr>
      <w:r>
        <w:rPr>
          <w:rFonts w:ascii="Arial" w:eastAsia="Arial" w:hAnsi="Arial" w:cs="Arial"/>
        </w:rPr>
        <w:t xml:space="preserve">Please submit an electronic copy of your application of no more than 6 x A4 pages (exclusive of CVs) covering the following areas: </w:t>
      </w:r>
    </w:p>
    <w:p w14:paraId="009D9B51" w14:textId="77777777" w:rsidR="00E87A3B" w:rsidRPr="009A609A" w:rsidRDefault="009A609A">
      <w:pPr>
        <w:numPr>
          <w:ilvl w:val="0"/>
          <w:numId w:val="2"/>
        </w:numPr>
        <w:rPr>
          <w:rFonts w:ascii="Arial" w:hAnsi="Arial" w:cs="Arial"/>
        </w:rPr>
      </w:pPr>
      <w:r w:rsidRPr="009A609A">
        <w:rPr>
          <w:rFonts w:ascii="Arial" w:hAnsi="Arial" w:cs="Arial"/>
        </w:rPr>
        <w:t xml:space="preserve">Summary of your understanding of the brief and insights you can offer </w:t>
      </w:r>
    </w:p>
    <w:p w14:paraId="395C2F1E" w14:textId="77777777" w:rsidR="00E87A3B" w:rsidRPr="009A609A" w:rsidRDefault="009A609A">
      <w:pPr>
        <w:numPr>
          <w:ilvl w:val="0"/>
          <w:numId w:val="2"/>
        </w:numPr>
        <w:rPr>
          <w:rFonts w:ascii="Arial" w:hAnsi="Arial" w:cs="Arial"/>
        </w:rPr>
      </w:pPr>
      <w:r w:rsidRPr="009A609A">
        <w:rPr>
          <w:rFonts w:ascii="Arial" w:hAnsi="Arial" w:cs="Arial"/>
        </w:rPr>
        <w:t xml:space="preserve">Proposed methodology and approach to the brief </w:t>
      </w:r>
    </w:p>
    <w:p w14:paraId="208870B0" w14:textId="77777777" w:rsidR="00E87A3B" w:rsidRPr="009A609A" w:rsidRDefault="009A609A">
      <w:pPr>
        <w:numPr>
          <w:ilvl w:val="0"/>
          <w:numId w:val="2"/>
        </w:numPr>
        <w:rPr>
          <w:rFonts w:ascii="Arial" w:hAnsi="Arial" w:cs="Arial"/>
        </w:rPr>
      </w:pPr>
      <w:r w:rsidRPr="009A609A">
        <w:rPr>
          <w:rFonts w:ascii="Arial" w:hAnsi="Arial" w:cs="Arial"/>
        </w:rPr>
        <w:t xml:space="preserve">Your CV including qualifications, professional insurance/indemnity cover, and other relevant expertise and experience. Please include 2 examples of previous relevant work </w:t>
      </w:r>
    </w:p>
    <w:p w14:paraId="2D57C643" w14:textId="77777777" w:rsidR="00E87A3B" w:rsidRPr="009A609A" w:rsidRDefault="009A609A">
      <w:pPr>
        <w:numPr>
          <w:ilvl w:val="0"/>
          <w:numId w:val="2"/>
        </w:numPr>
        <w:rPr>
          <w:rFonts w:ascii="Arial" w:hAnsi="Arial" w:cs="Arial"/>
        </w:rPr>
      </w:pPr>
      <w:r w:rsidRPr="009A609A">
        <w:rPr>
          <w:rFonts w:ascii="Arial" w:hAnsi="Arial" w:cs="Arial"/>
        </w:rPr>
        <w:t xml:space="preserve">Breakdown of all costs. These should indicate a rate per day/hour and the number of days required to complete the brief. Costs should be inclusive of VAT and all expenses </w:t>
      </w:r>
    </w:p>
    <w:p w14:paraId="1B5DC645" w14:textId="77777777" w:rsidR="00E87A3B" w:rsidRDefault="009A609A">
      <w:pPr>
        <w:spacing w:before="280" w:after="280"/>
        <w:rPr>
          <w:rFonts w:ascii="Arial" w:eastAsia="Arial" w:hAnsi="Arial" w:cs="Arial"/>
        </w:rPr>
      </w:pPr>
      <w:r>
        <w:rPr>
          <w:rFonts w:ascii="Arial" w:eastAsia="Arial" w:hAnsi="Arial" w:cs="Arial"/>
        </w:rPr>
        <w:t xml:space="preserve">Equal weighting will be given to each of the criteria. </w:t>
      </w:r>
    </w:p>
    <w:p w14:paraId="778BF4F1" w14:textId="77777777" w:rsidR="00E87A3B" w:rsidRDefault="009A609A">
      <w:pPr>
        <w:spacing w:before="280" w:after="280"/>
        <w:rPr>
          <w:rFonts w:ascii="Arial" w:eastAsia="Arial" w:hAnsi="Arial" w:cs="Arial"/>
        </w:rPr>
      </w:pPr>
      <w:r>
        <w:rPr>
          <w:rFonts w:ascii="Arial" w:eastAsia="Arial" w:hAnsi="Arial" w:cs="Arial"/>
        </w:rPr>
        <w:t xml:space="preserve">Please also include details of two referees from recent projects you have worked on who you would be happy for us to contact. </w:t>
      </w:r>
    </w:p>
    <w:p w14:paraId="515DCEDA" w14:textId="77777777" w:rsidR="009A609A" w:rsidRDefault="009A609A">
      <w:pPr>
        <w:spacing w:before="280" w:after="280"/>
        <w:rPr>
          <w:rFonts w:ascii="Arial" w:eastAsia="Arial" w:hAnsi="Arial" w:cs="Arial"/>
        </w:rPr>
      </w:pPr>
    </w:p>
    <w:p w14:paraId="149B80B4" w14:textId="77777777" w:rsidR="009A609A" w:rsidRDefault="009A609A">
      <w:pPr>
        <w:spacing w:before="280" w:after="280"/>
        <w:rPr>
          <w:rFonts w:ascii="Arial" w:eastAsia="Arial" w:hAnsi="Arial" w:cs="Arial"/>
        </w:rPr>
      </w:pPr>
    </w:p>
    <w:p w14:paraId="4F40C460" w14:textId="77777777" w:rsidR="00E87A3B" w:rsidRDefault="009A609A">
      <w:pPr>
        <w:spacing w:before="280" w:after="280"/>
        <w:rPr>
          <w:rFonts w:ascii="Arial" w:eastAsia="Arial" w:hAnsi="Arial" w:cs="Arial"/>
        </w:rPr>
      </w:pPr>
      <w:r>
        <w:rPr>
          <w:rFonts w:ascii="Arial" w:eastAsia="Arial" w:hAnsi="Arial" w:cs="Arial"/>
          <w:b/>
        </w:rPr>
        <w:lastRenderedPageBreak/>
        <w:t xml:space="preserve">7. Further information </w:t>
      </w:r>
    </w:p>
    <w:p w14:paraId="02BA766A" w14:textId="3A19860B" w:rsidR="00E87A3B" w:rsidRDefault="009A609A">
      <w:pPr>
        <w:spacing w:before="280" w:after="280"/>
        <w:rPr>
          <w:rFonts w:ascii="Arial" w:eastAsia="Arial" w:hAnsi="Arial" w:cs="Arial"/>
        </w:rPr>
      </w:pPr>
      <w:r>
        <w:rPr>
          <w:rFonts w:ascii="Arial" w:eastAsia="Arial" w:hAnsi="Arial" w:cs="Arial"/>
        </w:rPr>
        <w:t xml:space="preserve">For further information, please contact Heather Forbes </w:t>
      </w:r>
      <w:r>
        <w:rPr>
          <w:rFonts w:ascii="Arial" w:eastAsia="Arial" w:hAnsi="Arial" w:cs="Arial"/>
        </w:rPr>
        <w:t xml:space="preserve">Voices Gloucester Trustee. </w:t>
      </w:r>
      <w:hyperlink r:id="rId8">
        <w:r>
          <w:rPr>
            <w:rFonts w:ascii="Arial" w:eastAsia="Arial" w:hAnsi="Arial" w:cs="Arial"/>
            <w:color w:val="1155CC"/>
            <w:u w:val="single"/>
          </w:rPr>
          <w:t>trustees@voicesgloucester.org.uk</w:t>
        </w:r>
      </w:hyperlink>
      <w:r>
        <w:rPr>
          <w:rFonts w:ascii="Arial" w:eastAsia="Arial" w:hAnsi="Arial" w:cs="Arial"/>
          <w:color w:val="0260BF"/>
        </w:rPr>
        <w:t xml:space="preserve"> or </w:t>
      </w:r>
      <w:r>
        <w:rPr>
          <w:rFonts w:ascii="Arial" w:eastAsia="Arial" w:hAnsi="Arial" w:cs="Arial"/>
        </w:rPr>
        <w:t xml:space="preserve">07852 829944 </w:t>
      </w:r>
    </w:p>
    <w:p w14:paraId="465D6453" w14:textId="4EDF2AE9" w:rsidR="00E87A3B" w:rsidRPr="009A609A" w:rsidRDefault="009A609A">
      <w:pPr>
        <w:rPr>
          <w:rFonts w:ascii="Arial" w:hAnsi="Arial" w:cs="Arial"/>
        </w:rPr>
      </w:pPr>
      <w:r w:rsidRPr="009A609A">
        <w:rPr>
          <w:rFonts w:ascii="Arial" w:hAnsi="Arial" w:cs="Arial"/>
        </w:rPr>
        <w:t>Closing date: Monday 30</w:t>
      </w:r>
      <w:r w:rsidRPr="009A609A">
        <w:rPr>
          <w:rFonts w:ascii="Arial" w:hAnsi="Arial" w:cs="Arial"/>
          <w:vertAlign w:val="superscript"/>
        </w:rPr>
        <w:t>th</w:t>
      </w:r>
      <w:r w:rsidRPr="009A609A">
        <w:rPr>
          <w:rFonts w:ascii="Arial" w:hAnsi="Arial" w:cs="Arial"/>
        </w:rPr>
        <w:t xml:space="preserve"> June, 12 noon.</w:t>
      </w:r>
    </w:p>
    <w:p w14:paraId="07DE9741" w14:textId="77777777" w:rsidR="00E87A3B" w:rsidRPr="009A609A" w:rsidRDefault="009A609A">
      <w:pPr>
        <w:rPr>
          <w:rFonts w:ascii="Arial" w:hAnsi="Arial" w:cs="Arial"/>
        </w:rPr>
      </w:pPr>
      <w:r w:rsidRPr="009A609A">
        <w:rPr>
          <w:rFonts w:ascii="Arial" w:hAnsi="Arial" w:cs="Arial"/>
        </w:rPr>
        <w:br/>
        <w:t xml:space="preserve">Please submit your tender </w:t>
      </w:r>
      <w:r w:rsidRPr="009A609A">
        <w:rPr>
          <w:rFonts w:ascii="Arial" w:hAnsi="Arial" w:cs="Arial"/>
        </w:rPr>
        <w:t>response to:</w:t>
      </w:r>
      <w:hyperlink r:id="rId9">
        <w:r w:rsidRPr="009A609A">
          <w:rPr>
            <w:rFonts w:ascii="Arial" w:hAnsi="Arial" w:cs="Arial"/>
            <w:color w:val="1155CC"/>
            <w:u w:val="single"/>
          </w:rPr>
          <w:t>trustees@voicesgloucester.org.uk</w:t>
        </w:r>
      </w:hyperlink>
    </w:p>
    <w:p w14:paraId="015D4D97" w14:textId="77777777" w:rsidR="00E87A3B" w:rsidRPr="009A609A" w:rsidRDefault="00E87A3B">
      <w:pPr>
        <w:rPr>
          <w:rFonts w:ascii="Arial" w:hAnsi="Arial" w:cs="Arial"/>
        </w:rPr>
      </w:pPr>
    </w:p>
    <w:p w14:paraId="73765D70" w14:textId="54AC5240" w:rsidR="00E87A3B" w:rsidRPr="009A609A" w:rsidRDefault="009A609A">
      <w:pPr>
        <w:rPr>
          <w:rFonts w:ascii="Arial" w:eastAsia="Arial" w:hAnsi="Arial" w:cs="Arial"/>
        </w:rPr>
      </w:pPr>
      <w:r w:rsidRPr="009A609A">
        <w:rPr>
          <w:rFonts w:ascii="Arial" w:hAnsi="Arial" w:cs="Arial"/>
        </w:rPr>
        <w:t>Interviews: Week commencing Tuesday 8</w:t>
      </w:r>
      <w:r w:rsidRPr="009A609A">
        <w:rPr>
          <w:rFonts w:ascii="Arial" w:hAnsi="Arial" w:cs="Arial"/>
          <w:vertAlign w:val="superscript"/>
        </w:rPr>
        <w:t>th</w:t>
      </w:r>
      <w:r w:rsidRPr="009A609A">
        <w:rPr>
          <w:rFonts w:ascii="Arial" w:hAnsi="Arial" w:cs="Arial"/>
        </w:rPr>
        <w:t xml:space="preserve"> July 2025</w:t>
      </w:r>
    </w:p>
    <w:p w14:paraId="1EEB8BC0" w14:textId="77777777" w:rsidR="00E87A3B" w:rsidRPr="009A609A" w:rsidRDefault="00E87A3B">
      <w:pPr>
        <w:rPr>
          <w:rFonts w:ascii="Arial" w:eastAsia="Arial" w:hAnsi="Arial" w:cs="Arial"/>
        </w:rPr>
      </w:pPr>
    </w:p>
    <w:sectPr w:rsidR="00E87A3B" w:rsidRPr="009A609A">
      <w:headerReference w:type="default" r:id="rId10"/>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67D57" w14:textId="77777777" w:rsidR="009A609A" w:rsidRDefault="009A609A">
      <w:r>
        <w:separator/>
      </w:r>
    </w:p>
  </w:endnote>
  <w:endnote w:type="continuationSeparator" w:id="0">
    <w:p w14:paraId="1C49FC8D" w14:textId="77777777" w:rsidR="009A609A" w:rsidRDefault="009A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514B36-C129-4B19-AB87-D344F649B7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1A35FA83-9B04-410D-8398-120E865F0687}"/>
    <w:embedItalic r:id="rId3" w:fontKey="{7F6772AF-801F-4DEA-875E-0C2FFA713F25}"/>
  </w:font>
  <w:font w:name="Aptos Display">
    <w:charset w:val="00"/>
    <w:family w:val="swiss"/>
    <w:pitch w:val="variable"/>
    <w:sig w:usb0="20000287" w:usb1="00000003" w:usb2="00000000" w:usb3="00000000" w:csb0="0000019F" w:csb1="00000000"/>
    <w:embedRegular r:id="rId4" w:fontKey="{5FF567C9-70FF-4C02-833E-2E3F18C104A7}"/>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B4EEF892-BD85-4792-8309-63B621DDCE66}"/>
    <w:embedBold r:id="rId6" w:fontKey="{535414D2-38A8-407D-8349-0170B29A98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B0DD0" w14:textId="77777777" w:rsidR="009A609A" w:rsidRDefault="009A609A">
      <w:r>
        <w:separator/>
      </w:r>
    </w:p>
  </w:footnote>
  <w:footnote w:type="continuationSeparator" w:id="0">
    <w:p w14:paraId="1488B903" w14:textId="77777777" w:rsidR="009A609A" w:rsidRDefault="009A6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426D" w14:textId="77777777" w:rsidR="00E87A3B" w:rsidRDefault="009A609A">
    <w:pPr>
      <w:spacing w:after="280"/>
    </w:pPr>
    <w:r>
      <w:rPr>
        <w:rFonts w:ascii="Lato" w:eastAsia="Lato" w:hAnsi="Lato" w:cs="Lato"/>
        <w:b/>
        <w:noProof/>
        <w:color w:val="FF0000"/>
      </w:rPr>
      <w:drawing>
        <wp:inline distT="114300" distB="114300" distL="114300" distR="114300" wp14:anchorId="166047EF" wp14:editId="06B44AF5">
          <wp:extent cx="1608364" cy="5143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8364" cy="514350"/>
                  </a:xfrm>
                  <a:prstGeom prst="rect">
                    <a:avLst/>
                  </a:prstGeom>
                  <a:ln/>
                </pic:spPr>
              </pic:pic>
            </a:graphicData>
          </a:graphic>
        </wp:inline>
      </w:drawing>
    </w:r>
    <w:r>
      <w:rPr>
        <w:rFonts w:ascii="Lato" w:eastAsia="Lato" w:hAnsi="Lato" w:cs="Lato"/>
        <w:b/>
        <w:noProof/>
        <w:color w:val="FF0000"/>
      </w:rPr>
      <w:drawing>
        <wp:inline distT="114300" distB="114300" distL="114300" distR="114300" wp14:anchorId="4DAC5625" wp14:editId="6771ABAC">
          <wp:extent cx="1688939" cy="6540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88939" cy="654050"/>
                  </a:xfrm>
                  <a:prstGeom prst="rect">
                    <a:avLst/>
                  </a:prstGeom>
                  <a:ln/>
                </pic:spPr>
              </pic:pic>
            </a:graphicData>
          </a:graphic>
        </wp:inline>
      </w:drawing>
    </w:r>
  </w:p>
  <w:p w14:paraId="032F3D72" w14:textId="77777777" w:rsidR="00E87A3B" w:rsidRDefault="00E87A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241F6"/>
    <w:multiLevelType w:val="multilevel"/>
    <w:tmpl w:val="7FDA6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C31AAD"/>
    <w:multiLevelType w:val="multilevel"/>
    <w:tmpl w:val="2438D6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1C02D2"/>
    <w:multiLevelType w:val="multilevel"/>
    <w:tmpl w:val="D9E232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C8C231F"/>
    <w:multiLevelType w:val="multilevel"/>
    <w:tmpl w:val="32C4F2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FB868B0"/>
    <w:multiLevelType w:val="multilevel"/>
    <w:tmpl w:val="EC3C4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32571">
    <w:abstractNumId w:val="1"/>
  </w:num>
  <w:num w:numId="2" w16cid:durableId="828131869">
    <w:abstractNumId w:val="4"/>
  </w:num>
  <w:num w:numId="3" w16cid:durableId="117989507">
    <w:abstractNumId w:val="2"/>
  </w:num>
  <w:num w:numId="4" w16cid:durableId="157423705">
    <w:abstractNumId w:val="0"/>
  </w:num>
  <w:num w:numId="5" w16cid:durableId="1316567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3B"/>
    <w:rsid w:val="0090242A"/>
    <w:rsid w:val="009A609A"/>
    <w:rsid w:val="00D23796"/>
    <w:rsid w:val="00E87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03C28"/>
  <w15:docId w15:val="{38F471BA-6FD4-4799-8D61-D1D4655CD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2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2C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2C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2C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2C9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2C9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2C9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2C9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2C9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2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2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2C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2C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2C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2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2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2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2C92"/>
    <w:rPr>
      <w:rFonts w:eastAsiaTheme="majorEastAsia" w:cstheme="majorBidi"/>
      <w:color w:val="272727" w:themeColor="text1" w:themeTint="D8"/>
    </w:rPr>
  </w:style>
  <w:style w:type="character" w:customStyle="1" w:styleId="TitleChar">
    <w:name w:val="Title Char"/>
    <w:basedOn w:val="DefaultParagraphFont"/>
    <w:link w:val="Title"/>
    <w:uiPriority w:val="10"/>
    <w:rsid w:val="000C2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C2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2C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2C92"/>
    <w:rPr>
      <w:i/>
      <w:iCs/>
      <w:color w:val="404040" w:themeColor="text1" w:themeTint="BF"/>
    </w:rPr>
  </w:style>
  <w:style w:type="paragraph" w:styleId="ListParagraph">
    <w:name w:val="List Paragraph"/>
    <w:basedOn w:val="Normal"/>
    <w:uiPriority w:val="34"/>
    <w:qFormat/>
    <w:rsid w:val="000C2C92"/>
    <w:pPr>
      <w:ind w:left="720"/>
      <w:contextualSpacing/>
    </w:pPr>
  </w:style>
  <w:style w:type="character" w:styleId="IntenseEmphasis">
    <w:name w:val="Intense Emphasis"/>
    <w:basedOn w:val="DefaultParagraphFont"/>
    <w:uiPriority w:val="21"/>
    <w:qFormat/>
    <w:rsid w:val="000C2C92"/>
    <w:rPr>
      <w:i/>
      <w:iCs/>
      <w:color w:val="0F4761" w:themeColor="accent1" w:themeShade="BF"/>
    </w:rPr>
  </w:style>
  <w:style w:type="paragraph" w:styleId="IntenseQuote">
    <w:name w:val="Intense Quote"/>
    <w:basedOn w:val="Normal"/>
    <w:next w:val="Normal"/>
    <w:link w:val="IntenseQuoteChar"/>
    <w:uiPriority w:val="30"/>
    <w:qFormat/>
    <w:rsid w:val="000C2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2C92"/>
    <w:rPr>
      <w:i/>
      <w:iCs/>
      <w:color w:val="0F4761" w:themeColor="accent1" w:themeShade="BF"/>
    </w:rPr>
  </w:style>
  <w:style w:type="character" w:styleId="IntenseReference">
    <w:name w:val="Intense Reference"/>
    <w:basedOn w:val="DefaultParagraphFont"/>
    <w:uiPriority w:val="32"/>
    <w:qFormat/>
    <w:rsid w:val="000C2C92"/>
    <w:rPr>
      <w:b/>
      <w:bCs/>
      <w:smallCaps/>
      <w:color w:val="0F4761" w:themeColor="accent1" w:themeShade="BF"/>
      <w:spacing w:val="5"/>
    </w:rPr>
  </w:style>
  <w:style w:type="paragraph" w:styleId="NormalWeb">
    <w:name w:val="Normal (Web)"/>
    <w:basedOn w:val="Normal"/>
    <w:uiPriority w:val="99"/>
    <w:semiHidden/>
    <w:unhideWhenUsed/>
    <w:rsid w:val="00967B8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ustees@voicesgloucester.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ustees@voicesgloucester.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VVyJ7z9bLdAa4wgH5V5ERfBgfA==">CgMxLjA4AGojChRzdWdnZXN0Ljc1eWM3b3N3bWNibxILVGlhaCBDbGFya2VqIwoUc3VnZ2VzdC51Ym1ncmViNzN4bHYSC1RpYWggQ2xhcmtlaiMKFHN1Z2dlc3QuMXBlZmxrNTNpM294EgtUaWFoIENsYXJrZXIhMUxpN3hrVFJ3Y3o0MkdwTjduRmpTQTRpRF8wckFwQkIw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1095</Words>
  <Characters>6245</Characters>
  <Application>Microsoft Office Word</Application>
  <DocSecurity>0</DocSecurity>
  <Lines>52</Lines>
  <Paragraphs>14</Paragraphs>
  <ScaleCrop>false</ScaleCrop>
  <Company>Gloucestershire County Council</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Rawlings</dc:creator>
  <cp:lastModifiedBy>FORBES, Heather</cp:lastModifiedBy>
  <cp:revision>3</cp:revision>
  <dcterms:created xsi:type="dcterms:W3CDTF">2025-06-11T14:03:00Z</dcterms:created>
  <dcterms:modified xsi:type="dcterms:W3CDTF">2025-06-11T14:12:00Z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2024-12-03T11:38:02Z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908ceb68-524d-49df-a910-cc3e1831f734</vt:lpwstr>
  </property>
  <property fmtid="{D5CDD505-2E9C-101B-9397-08002B2CF9AE}" pid="8" name="MSIP_Label_7d404578-2d81-4a23-86f9-58870b7211f0_ContentBits">
    <vt:lpwstr>0</vt:lpwstr>
  </property>
</Properties>
</file>